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C76" w:rsidRDefault="000A7E38" w:rsidP="000A7E38">
      <w:pPr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>Contracts Exceeding $25,000</w:t>
      </w:r>
    </w:p>
    <w:p w:rsidR="000A7E38" w:rsidRDefault="000A7E38" w:rsidP="000A7E38">
      <w:pPr>
        <w:jc w:val="center"/>
        <w:rPr>
          <w:u w:val="single"/>
        </w:rPr>
      </w:pPr>
      <w:r>
        <w:rPr>
          <w:u w:val="single"/>
        </w:rPr>
        <w:t>Awarded by Four Rivers Special Education District #801 During FY17</w:t>
      </w:r>
    </w:p>
    <w:p w:rsidR="000A7E38" w:rsidRDefault="000A7E38" w:rsidP="000A7E38">
      <w:pPr>
        <w:jc w:val="center"/>
        <w:rPr>
          <w:u w:val="single"/>
        </w:rPr>
      </w:pPr>
    </w:p>
    <w:p w:rsidR="000A7E38" w:rsidRDefault="000A7E38" w:rsidP="000A7E38">
      <w:r>
        <w:t>eSped.com, Inc.</w:t>
      </w:r>
    </w:p>
    <w:p w:rsidR="000A7E38" w:rsidRDefault="000A7E38" w:rsidP="000A7E38">
      <w:r>
        <w:t>JHS Cafeteria</w:t>
      </w:r>
    </w:p>
    <w:p w:rsidR="000A7E38" w:rsidRDefault="000A7E38" w:rsidP="000A7E38">
      <w:r>
        <w:t>RK Dixon</w:t>
      </w:r>
    </w:p>
    <w:p w:rsidR="000A7E38" w:rsidRDefault="000A7E38" w:rsidP="000A7E38">
      <w:r>
        <w:t>Travelers</w:t>
      </w:r>
    </w:p>
    <w:p w:rsidR="000A7E38" w:rsidRDefault="000A7E38" w:rsidP="000A7E38">
      <w:r>
        <w:t>Wendelin Consulting Group</w:t>
      </w:r>
    </w:p>
    <w:p w:rsidR="000A7E38" w:rsidRPr="000A7E38" w:rsidRDefault="000A7E38" w:rsidP="000A7E38"/>
    <w:sectPr w:rsidR="000A7E38" w:rsidRPr="000A7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E38"/>
    <w:rsid w:val="000A7E38"/>
    <w:rsid w:val="007C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F4E203-AB54-48A6-94BB-BC76AA2B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147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Berry</dc:creator>
  <cp:keywords/>
  <dc:description/>
  <cp:lastModifiedBy>Stephanie Berry</cp:lastModifiedBy>
  <cp:revision>1</cp:revision>
  <dcterms:created xsi:type="dcterms:W3CDTF">2017-10-30T18:55:00Z</dcterms:created>
  <dcterms:modified xsi:type="dcterms:W3CDTF">2017-10-30T19:05:00Z</dcterms:modified>
</cp:coreProperties>
</file>