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6E3FD5" w:rsidP="00262468">
            <w:pPr>
              <w:pStyle w:val="Title"/>
              <w:ind w:left="0"/>
            </w:pPr>
            <w:r>
              <w:rPr>
                <w:color w:val="0070C0"/>
              </w:rPr>
              <w:t>November</w:t>
            </w:r>
            <w:r w:rsidR="00262468" w:rsidRPr="00262468">
              <w:rPr>
                <w:color w:val="0070C0"/>
              </w:rPr>
              <w:t xml:space="preserve"> NEWS 4 YOU</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262468" w:rsidRDefault="00262468">
      <w:pPr>
        <w:pStyle w:val="Organization"/>
        <w:rPr>
          <w:color w:val="0070C0"/>
        </w:rPr>
      </w:pPr>
      <w:r w:rsidRPr="00262468">
        <w:rPr>
          <w:color w:val="0070C0"/>
        </w:rPr>
        <w:t>F</w:t>
      </w:r>
      <w:r w:rsidR="00D32517" w:rsidRPr="00262468">
        <w:rPr>
          <w:noProof/>
          <w:color w:val="0070C0"/>
        </w:rPr>
        <mc:AlternateContent>
          <mc:Choice Requires="wps">
            <w:drawing>
              <wp:anchor distT="0" distB="0" distL="114300" distR="114300" simplePos="0" relativeHeight="251663360" behindDoc="0" locked="0" layoutInCell="1" allowOverlap="0" wp14:anchorId="10428344" wp14:editId="62B28E2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2B076C58" wp14:editId="56D42D3B">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51AE3CAE19CB41C9904BD248B357E840"/>
                              </w:placeholder>
                              <w:date w:fullDate="2016-11-03T00:00:00Z">
                                <w:dateFormat w:val="MMMM d"/>
                                <w:lid w:val="en-US"/>
                                <w:storeMappedDataAs w:val="dateTime"/>
                                <w:calendar w:val="gregorian"/>
                              </w:date>
                            </w:sdtPr>
                            <w:sdtEndPr/>
                            <w:sdtContent>
                              <w:p w:rsidR="005D5BF5" w:rsidRDefault="003D4B13">
                                <w:pPr>
                                  <w:pStyle w:val="Heading2"/>
                                </w:pPr>
                                <w:r>
                                  <w:t>November 3</w:t>
                                </w:r>
                              </w:p>
                            </w:sdtContent>
                          </w:sdt>
                          <w:p w:rsidR="005D5BF5" w:rsidRDefault="003D4B13">
                            <w:r>
                              <w:t>Enhanced Initial CPI 8-4</w:t>
                            </w:r>
                          </w:p>
                          <w:p w:rsidR="003D4B13" w:rsidRPr="00E17512" w:rsidRDefault="003D4B13">
                            <w:pPr>
                              <w:rPr>
                                <w:i/>
                              </w:rPr>
                            </w:pPr>
                            <w:r w:rsidRPr="00E17512">
                              <w:rPr>
                                <w:i/>
                              </w:rPr>
                              <w:t>Current</w:t>
                            </w:r>
                            <w:r w:rsidR="007D54B5">
                              <w:rPr>
                                <w:i/>
                              </w:rPr>
                              <w:t>l</w:t>
                            </w:r>
                            <w:r w:rsidRPr="00E17512">
                              <w:rPr>
                                <w:i/>
                              </w:rPr>
                              <w:t>y full.  Contact Cindy Moore (</w:t>
                            </w:r>
                            <w:hyperlink r:id="rId9" w:history="1">
                              <w:r w:rsidRPr="00E17512">
                                <w:rPr>
                                  <w:rStyle w:val="Hyperlink"/>
                                  <w:i/>
                                </w:rPr>
                                <w:t>cmoore@frsed.org</w:t>
                              </w:r>
                            </w:hyperlink>
                            <w:r w:rsidRPr="00E17512">
                              <w:rPr>
                                <w:i/>
                              </w:rPr>
                              <w:t>) to be put on the waitlist.</w:t>
                            </w:r>
                          </w:p>
                          <w:sdt>
                            <w:sdtPr>
                              <w:id w:val="-1391110566"/>
                              <w:placeholder>
                                <w:docPart w:val="51AE3CAE19CB41C9904BD248B357E840"/>
                              </w:placeholder>
                              <w:date w:fullDate="2016-11-15T00:00:00Z">
                                <w:dateFormat w:val="MMMM d"/>
                                <w:lid w:val="en-US"/>
                                <w:storeMappedDataAs w:val="dateTime"/>
                                <w:calendar w:val="gregorian"/>
                              </w:date>
                            </w:sdtPr>
                            <w:sdtEndPr/>
                            <w:sdtContent>
                              <w:p w:rsidR="005D5BF5" w:rsidRDefault="00E17512">
                                <w:pPr>
                                  <w:pStyle w:val="Heading2"/>
                                </w:pPr>
                                <w:r>
                                  <w:t>November 15</w:t>
                                </w:r>
                              </w:p>
                            </w:sdtContent>
                          </w:sdt>
                          <w:p w:rsidR="005D5BF5" w:rsidRDefault="00E17512">
                            <w:pPr>
                              <w:rPr>
                                <w:color w:val="auto"/>
                              </w:rPr>
                            </w:pPr>
                            <w:r>
                              <w:rPr>
                                <w:color w:val="auto"/>
                              </w:rPr>
                              <w:t>IEP-Q 9:30-3:30</w:t>
                            </w:r>
                          </w:p>
                          <w:p w:rsidR="00E17512" w:rsidRDefault="00E17512">
                            <w:pPr>
                              <w:rPr>
                                <w:i/>
                                <w:color w:val="auto"/>
                              </w:rPr>
                            </w:pPr>
                            <w:r w:rsidRPr="00E17512">
                              <w:rPr>
                                <w:i/>
                                <w:color w:val="auto"/>
                              </w:rPr>
                              <w:t>Currently full.  Contact Cindy Moore to be put on the waitlist.</w:t>
                            </w:r>
                          </w:p>
                          <w:p w:rsidR="00443F22" w:rsidRPr="00443F22" w:rsidRDefault="00443F22">
                            <w:pPr>
                              <w:rPr>
                                <w:b/>
                                <w:color w:val="auto"/>
                              </w:rPr>
                            </w:pPr>
                            <w:r w:rsidRPr="00443F22">
                              <w:rPr>
                                <w:b/>
                                <w:color w:val="auto"/>
                              </w:rPr>
                              <w:t>November 18</w:t>
                            </w:r>
                          </w:p>
                          <w:p w:rsidR="00443F22" w:rsidRPr="00443F22" w:rsidRDefault="00443F22">
                            <w:pPr>
                              <w:rPr>
                                <w:color w:val="auto"/>
                              </w:rPr>
                            </w:pPr>
                            <w:r w:rsidRPr="00443F22">
                              <w:rPr>
                                <w:color w:val="auto"/>
                              </w:rPr>
                              <w:t>EC Roundtable 9-11:30</w:t>
                            </w:r>
                          </w:p>
                          <w:p w:rsidR="00787436" w:rsidRDefault="007D54B5">
                            <w:pPr>
                              <w:rPr>
                                <w:b/>
                                <w:color w:val="auto"/>
                              </w:rPr>
                            </w:pPr>
                            <w:r>
                              <w:rPr>
                                <w:b/>
                                <w:color w:val="auto"/>
                              </w:rPr>
                              <w:t>November 21</w:t>
                            </w:r>
                          </w:p>
                          <w:p w:rsidR="005D5BF5" w:rsidRDefault="007D54B5">
                            <w:r>
                              <w:t xml:space="preserve">Integrating Speech into the Early Childhood </w:t>
                            </w:r>
                            <w:r w:rsidR="0092592F">
                              <w:t>Classroom 1</w:t>
                            </w:r>
                            <w:r>
                              <w:t>-3</w:t>
                            </w:r>
                          </w:p>
                          <w:p w:rsidR="00B15AD9" w:rsidRDefault="00B15AD9">
                            <w:pPr>
                              <w:rPr>
                                <w:b/>
                              </w:rPr>
                            </w:pPr>
                            <w:r w:rsidRPr="00B15AD9">
                              <w:rPr>
                                <w:b/>
                              </w:rPr>
                              <w:t>November 30</w:t>
                            </w:r>
                          </w:p>
                          <w:p w:rsidR="00B15AD9" w:rsidRPr="00B15AD9" w:rsidRDefault="00B15AD9">
                            <w:r w:rsidRPr="00B15AD9">
                              <w:t>Autism Spectrum Disorders 8:30-11:30</w:t>
                            </w:r>
                          </w:p>
                          <w:tbl>
                            <w:tblPr>
                              <w:tblStyle w:val="NewsletterTable"/>
                              <w:tblW w:w="5000" w:type="pct"/>
                              <w:jc w:val="center"/>
                              <w:tblLook w:val="04A0" w:firstRow="1" w:lastRow="0" w:firstColumn="1" w:lastColumn="0" w:noHBand="0" w:noVBand="1"/>
                              <w:tblDescription w:val="Announcement table"/>
                            </w:tblPr>
                            <w:tblGrid>
                              <w:gridCol w:w="3424"/>
                            </w:tblGrid>
                            <w:tr w:rsidR="005D5BF5" w:rsidRPr="00B15AD9"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B15AD9" w:rsidRDefault="005D5BF5">
                                  <w:pPr>
                                    <w:pStyle w:val="TableSpace"/>
                                    <w:rPr>
                                      <w:b/>
                                    </w:rPr>
                                  </w:pPr>
                                </w:p>
                              </w:tc>
                            </w:tr>
                            <w:tr w:rsidR="005D5BF5" w:rsidTr="005D5BF5">
                              <w:trPr>
                                <w:trHeight w:val="5760"/>
                                <w:jc w:val="center"/>
                              </w:trPr>
                              <w:tc>
                                <w:tcPr>
                                  <w:tcW w:w="3439" w:type="dxa"/>
                                  <w:tcBorders>
                                    <w:top w:val="nil"/>
                                    <w:bottom w:val="nil"/>
                                  </w:tcBorders>
                                </w:tcPr>
                                <w:p w:rsidR="005D5BF5" w:rsidRPr="00CB0182" w:rsidRDefault="00F8421D" w:rsidP="00216920">
                                  <w:pPr>
                                    <w:rPr>
                                      <w:sz w:val="20"/>
                                      <w:szCs w:val="20"/>
                                    </w:rPr>
                                  </w:pPr>
                                  <w:r>
                                    <w:rPr>
                                      <w:sz w:val="20"/>
                                      <w:szCs w:val="20"/>
                                    </w:rPr>
                                    <w:t>NOTE:  Because of changes in the data system it would be VERY helpful if you could include the SIS ID on ALL data forms.</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0428344"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2B076C58" wp14:editId="56D42D3B">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51AE3CAE19CB41C9904BD248B357E840"/>
                        </w:placeholder>
                        <w:date w:fullDate="2016-11-03T00:00:00Z">
                          <w:dateFormat w:val="MMMM d"/>
                          <w:lid w:val="en-US"/>
                          <w:storeMappedDataAs w:val="dateTime"/>
                          <w:calendar w:val="gregorian"/>
                        </w:date>
                      </w:sdtPr>
                      <w:sdtEndPr/>
                      <w:sdtContent>
                        <w:p w:rsidR="005D5BF5" w:rsidRDefault="003D4B13">
                          <w:pPr>
                            <w:pStyle w:val="Heading2"/>
                          </w:pPr>
                          <w:r>
                            <w:t>November 3</w:t>
                          </w:r>
                        </w:p>
                      </w:sdtContent>
                    </w:sdt>
                    <w:p w:rsidR="005D5BF5" w:rsidRDefault="003D4B13">
                      <w:r>
                        <w:t>Enhanced Initial CPI 8-4</w:t>
                      </w:r>
                    </w:p>
                    <w:p w:rsidR="003D4B13" w:rsidRPr="00E17512" w:rsidRDefault="003D4B13">
                      <w:pPr>
                        <w:rPr>
                          <w:i/>
                        </w:rPr>
                      </w:pPr>
                      <w:r w:rsidRPr="00E17512">
                        <w:rPr>
                          <w:i/>
                        </w:rPr>
                        <w:t>Current</w:t>
                      </w:r>
                      <w:r w:rsidR="007D54B5">
                        <w:rPr>
                          <w:i/>
                        </w:rPr>
                        <w:t>l</w:t>
                      </w:r>
                      <w:r w:rsidRPr="00E17512">
                        <w:rPr>
                          <w:i/>
                        </w:rPr>
                        <w:t>y full.  Contact Cindy Moore (</w:t>
                      </w:r>
                      <w:hyperlink r:id="rId10" w:history="1">
                        <w:r w:rsidRPr="00E17512">
                          <w:rPr>
                            <w:rStyle w:val="Hyperlink"/>
                            <w:i/>
                          </w:rPr>
                          <w:t>cmoore@frsed.org</w:t>
                        </w:r>
                      </w:hyperlink>
                      <w:r w:rsidRPr="00E17512">
                        <w:rPr>
                          <w:i/>
                        </w:rPr>
                        <w:t>) to be put on the waitlist.</w:t>
                      </w:r>
                    </w:p>
                    <w:sdt>
                      <w:sdtPr>
                        <w:id w:val="-1391110566"/>
                        <w:placeholder>
                          <w:docPart w:val="51AE3CAE19CB41C9904BD248B357E840"/>
                        </w:placeholder>
                        <w:date w:fullDate="2016-11-15T00:00:00Z">
                          <w:dateFormat w:val="MMMM d"/>
                          <w:lid w:val="en-US"/>
                          <w:storeMappedDataAs w:val="dateTime"/>
                          <w:calendar w:val="gregorian"/>
                        </w:date>
                      </w:sdtPr>
                      <w:sdtEndPr/>
                      <w:sdtContent>
                        <w:p w:rsidR="005D5BF5" w:rsidRDefault="00E17512">
                          <w:pPr>
                            <w:pStyle w:val="Heading2"/>
                          </w:pPr>
                          <w:r>
                            <w:t>November 15</w:t>
                          </w:r>
                        </w:p>
                      </w:sdtContent>
                    </w:sdt>
                    <w:p w:rsidR="005D5BF5" w:rsidRDefault="00E17512">
                      <w:pPr>
                        <w:rPr>
                          <w:color w:val="auto"/>
                        </w:rPr>
                      </w:pPr>
                      <w:r>
                        <w:rPr>
                          <w:color w:val="auto"/>
                        </w:rPr>
                        <w:t>IEP-Q 9:30-3:30</w:t>
                      </w:r>
                    </w:p>
                    <w:p w:rsidR="00E17512" w:rsidRDefault="00E17512">
                      <w:pPr>
                        <w:rPr>
                          <w:i/>
                          <w:color w:val="auto"/>
                        </w:rPr>
                      </w:pPr>
                      <w:r w:rsidRPr="00E17512">
                        <w:rPr>
                          <w:i/>
                          <w:color w:val="auto"/>
                        </w:rPr>
                        <w:t>Currently full.  Contact Cindy Moore to be put on the waitlist.</w:t>
                      </w:r>
                    </w:p>
                    <w:p w:rsidR="00443F22" w:rsidRPr="00443F22" w:rsidRDefault="00443F22">
                      <w:pPr>
                        <w:rPr>
                          <w:b/>
                          <w:color w:val="auto"/>
                        </w:rPr>
                      </w:pPr>
                      <w:r w:rsidRPr="00443F22">
                        <w:rPr>
                          <w:b/>
                          <w:color w:val="auto"/>
                        </w:rPr>
                        <w:t>November 18</w:t>
                      </w:r>
                    </w:p>
                    <w:p w:rsidR="00443F22" w:rsidRPr="00443F22" w:rsidRDefault="00443F22">
                      <w:pPr>
                        <w:rPr>
                          <w:color w:val="auto"/>
                        </w:rPr>
                      </w:pPr>
                      <w:r w:rsidRPr="00443F22">
                        <w:rPr>
                          <w:color w:val="auto"/>
                        </w:rPr>
                        <w:t>EC Roundtable 9-11:30</w:t>
                      </w:r>
                    </w:p>
                    <w:p w:rsidR="00787436" w:rsidRDefault="007D54B5">
                      <w:pPr>
                        <w:rPr>
                          <w:b/>
                          <w:color w:val="auto"/>
                        </w:rPr>
                      </w:pPr>
                      <w:r>
                        <w:rPr>
                          <w:b/>
                          <w:color w:val="auto"/>
                        </w:rPr>
                        <w:t>November 21</w:t>
                      </w:r>
                    </w:p>
                    <w:p w:rsidR="005D5BF5" w:rsidRDefault="007D54B5">
                      <w:r>
                        <w:t xml:space="preserve">Integrating Speech into the Early Childhood </w:t>
                      </w:r>
                      <w:r w:rsidR="0092592F">
                        <w:t>Classroom 1</w:t>
                      </w:r>
                      <w:r>
                        <w:t>-3</w:t>
                      </w:r>
                    </w:p>
                    <w:p w:rsidR="00B15AD9" w:rsidRDefault="00B15AD9">
                      <w:pPr>
                        <w:rPr>
                          <w:b/>
                        </w:rPr>
                      </w:pPr>
                      <w:r w:rsidRPr="00B15AD9">
                        <w:rPr>
                          <w:b/>
                        </w:rPr>
                        <w:t>November 30</w:t>
                      </w:r>
                    </w:p>
                    <w:p w:rsidR="00B15AD9" w:rsidRPr="00B15AD9" w:rsidRDefault="00B15AD9">
                      <w:r w:rsidRPr="00B15AD9">
                        <w:t>Autism Spectrum Disorders 8:30-11:30</w:t>
                      </w:r>
                    </w:p>
                    <w:tbl>
                      <w:tblPr>
                        <w:tblStyle w:val="NewsletterTable"/>
                        <w:tblW w:w="5000" w:type="pct"/>
                        <w:jc w:val="center"/>
                        <w:tblLook w:val="04A0" w:firstRow="1" w:lastRow="0" w:firstColumn="1" w:lastColumn="0" w:noHBand="0" w:noVBand="1"/>
                        <w:tblDescription w:val="Announcement table"/>
                      </w:tblPr>
                      <w:tblGrid>
                        <w:gridCol w:w="3424"/>
                      </w:tblGrid>
                      <w:tr w:rsidR="005D5BF5" w:rsidRPr="00B15AD9"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B15AD9" w:rsidRDefault="005D5BF5">
                            <w:pPr>
                              <w:pStyle w:val="TableSpace"/>
                              <w:rPr>
                                <w:b/>
                              </w:rPr>
                            </w:pPr>
                          </w:p>
                        </w:tc>
                      </w:tr>
                      <w:tr w:rsidR="005D5BF5" w:rsidTr="005D5BF5">
                        <w:trPr>
                          <w:trHeight w:val="5760"/>
                          <w:jc w:val="center"/>
                        </w:trPr>
                        <w:tc>
                          <w:tcPr>
                            <w:tcW w:w="3439" w:type="dxa"/>
                            <w:tcBorders>
                              <w:top w:val="nil"/>
                              <w:bottom w:val="nil"/>
                            </w:tcBorders>
                          </w:tcPr>
                          <w:p w:rsidR="005D5BF5" w:rsidRPr="00CB0182" w:rsidRDefault="00F8421D" w:rsidP="00216920">
                            <w:pPr>
                              <w:rPr>
                                <w:sz w:val="20"/>
                                <w:szCs w:val="20"/>
                              </w:rPr>
                            </w:pPr>
                            <w:r>
                              <w:rPr>
                                <w:sz w:val="20"/>
                                <w:szCs w:val="20"/>
                              </w:rPr>
                              <w:t>NOTE:  Because of changes in the data system it would be VERY helpful if you could include the SIS ID on ALL data forms.</w:t>
                            </w:r>
                          </w:p>
                        </w:tc>
                      </w:tr>
                    </w:tbl>
                    <w:p w:rsidR="005D5BF5" w:rsidRDefault="005D5BF5">
                      <w:pPr>
                        <w:pStyle w:val="NoSpacing"/>
                      </w:pPr>
                    </w:p>
                  </w:txbxContent>
                </v:textbox>
                <w10:wrap type="square" side="left" anchorx="page" anchory="margin"/>
              </v:shape>
            </w:pict>
          </mc:Fallback>
        </mc:AlternateContent>
      </w:r>
      <w:r w:rsidRPr="00262468">
        <w:rPr>
          <w:color w:val="0070C0"/>
        </w:rPr>
        <w:t>our Rivers</w:t>
      </w:r>
    </w:p>
    <w:p w:rsidR="005D5BF5" w:rsidRDefault="00262468">
      <w:pPr>
        <w:pStyle w:val="ContactInfo"/>
      </w:pPr>
      <w:r>
        <w:t>936 W. Michigan Jacksonville, IL 62650</w:t>
      </w:r>
    </w:p>
    <w:p w:rsidR="005D5BF5" w:rsidRDefault="0092592F">
      <w:pPr>
        <w:pStyle w:val="ContactInfo"/>
      </w:pPr>
      <w:hyperlink r:id="rId11" w:history="1">
        <w:r w:rsidR="00262468" w:rsidRPr="000261D0">
          <w:rPr>
            <w:rStyle w:val="Hyperlink"/>
          </w:rPr>
          <w:t>www.frsed.org</w:t>
        </w:r>
      </w:hyperlink>
      <w:r w:rsidR="00262468">
        <w:t xml:space="preserve">  </w:t>
      </w:r>
      <w:r w:rsidR="00D32517">
        <w:t xml:space="preserve"> </w:t>
      </w:r>
      <w:r w:rsidR="00262468">
        <w:t>217 245-7174</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262468" w:rsidP="00262468">
            <w:pPr>
              <w:spacing w:after="200" w:line="276" w:lineRule="auto"/>
            </w:pPr>
            <w:r>
              <w:t>Dear Reader,</w:t>
            </w:r>
          </w:p>
          <w:p w:rsidR="00262468" w:rsidRDefault="00262468" w:rsidP="00262468">
            <w:pPr>
              <w:spacing w:after="200" w:line="276" w:lineRule="auto"/>
            </w:pPr>
            <w:r>
              <w:t xml:space="preserve">Welcome to </w:t>
            </w:r>
            <w:r w:rsidR="002E2189">
              <w:t>November and fall</w:t>
            </w:r>
            <w:r>
              <w:t>!  We are so excited to share this newsletter with you.  It will appear monthly on our website as well.  Feel free to email Melissa Morrissey (</w:t>
            </w:r>
            <w:hyperlink r:id="rId12" w:history="1">
              <w:r w:rsidRPr="000261D0">
                <w:rPr>
                  <w:rStyle w:val="Hyperlink"/>
                </w:rPr>
                <w:t>mmorrissey@frsed.org</w:t>
              </w:r>
            </w:hyperlink>
            <w:r>
              <w:t>) with ideas for future issues.</w:t>
            </w:r>
          </w:p>
          <w:p w:rsidR="00262468" w:rsidRDefault="00262468" w:rsidP="00262468">
            <w:pPr>
              <w:spacing w:after="200" w:line="276" w:lineRule="auto"/>
            </w:pPr>
            <w:r>
              <w:t>Sincerely,</w:t>
            </w:r>
          </w:p>
          <w:p w:rsidR="00262468" w:rsidRDefault="00262468" w:rsidP="0032641C">
            <w:pPr>
              <w:spacing w:after="200" w:line="276" w:lineRule="auto"/>
            </w:pPr>
            <w:r>
              <w:t xml:space="preserve">Four Rivers </w:t>
            </w:r>
            <w:r w:rsidR="0032641C">
              <w:t>Supervisors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847181" w:rsidRDefault="00847181" w:rsidP="00847181">
      <w:pPr>
        <w:rPr>
          <w:b/>
        </w:rPr>
      </w:pPr>
    </w:p>
    <w:p w:rsidR="00847181" w:rsidRDefault="002E4C8F" w:rsidP="00847181">
      <w:pPr>
        <w:rPr>
          <w:b/>
        </w:rPr>
      </w:pPr>
      <w:r>
        <w:rPr>
          <w:b/>
        </w:rPr>
        <w:t>CPI</w:t>
      </w:r>
    </w:p>
    <w:p w:rsidR="002E4C8F" w:rsidRPr="002E4C8F" w:rsidRDefault="002E4C8F" w:rsidP="00847181">
      <w:pPr>
        <w:rPr>
          <w:sz w:val="28"/>
          <w:szCs w:val="28"/>
        </w:rPr>
      </w:pPr>
      <w:r w:rsidRPr="002E4C8F">
        <w:rPr>
          <w:sz w:val="28"/>
          <w:szCs w:val="28"/>
        </w:rPr>
        <w:t>Recently some Four Rivers staff received</w:t>
      </w:r>
      <w:r>
        <w:rPr>
          <w:sz w:val="28"/>
          <w:szCs w:val="28"/>
        </w:rPr>
        <w:t xml:space="preserve"> </w:t>
      </w:r>
      <w:r w:rsidRPr="002E4C8F">
        <w:rPr>
          <w:sz w:val="28"/>
          <w:szCs w:val="28"/>
        </w:rPr>
        <w:t>new, enhanced CPI training.  In light of the new training, any training for CPI this year will now be initial training.  Please contact your supervisor if you have questions and watch the Four Rivers website (</w:t>
      </w:r>
      <w:hyperlink r:id="rId13" w:history="1">
        <w:r w:rsidRPr="002E4C8F">
          <w:rPr>
            <w:rStyle w:val="Hyperlink"/>
            <w:sz w:val="28"/>
            <w:szCs w:val="28"/>
          </w:rPr>
          <w:t>www.frsed.org</w:t>
        </w:r>
      </w:hyperlink>
      <w:r w:rsidRPr="002E4C8F">
        <w:rPr>
          <w:sz w:val="28"/>
          <w:szCs w:val="28"/>
        </w:rPr>
        <w:t>) for upcoming initial CPI training</w:t>
      </w:r>
      <w:r w:rsidR="00A5718B">
        <w:rPr>
          <w:sz w:val="28"/>
          <w:szCs w:val="28"/>
        </w:rPr>
        <w:t xml:space="preserve"> opportunities</w:t>
      </w:r>
      <w:r w:rsidRPr="002E4C8F">
        <w:rPr>
          <w:sz w:val="28"/>
          <w:szCs w:val="28"/>
        </w:rPr>
        <w:t xml:space="preserve">. </w:t>
      </w:r>
    </w:p>
    <w:p w:rsidR="00847181" w:rsidRDefault="00847181" w:rsidP="00847181">
      <w:pPr>
        <w:rPr>
          <w:b/>
        </w:rPr>
      </w:pPr>
    </w:p>
    <w:p w:rsidR="00443F22" w:rsidRDefault="00443F22" w:rsidP="00443F22">
      <w:pPr>
        <w:pStyle w:val="Heading1"/>
      </w:pPr>
      <w:r>
        <w:t>Important Announcement</w:t>
      </w:r>
    </w:p>
    <w:p w:rsidR="00847181" w:rsidRPr="00420EEB" w:rsidRDefault="00443F22" w:rsidP="00443F22">
      <w:pPr>
        <w:rPr>
          <w:b/>
          <w:sz w:val="24"/>
          <w:szCs w:val="24"/>
        </w:rPr>
      </w:pPr>
      <w:r w:rsidRPr="00420EEB">
        <w:rPr>
          <w:sz w:val="24"/>
          <w:szCs w:val="24"/>
        </w:rPr>
        <w:t>Domain meetings and Garrison meetings will not be scheduled until the necessary packets are received.  If you have questions, please contact your program supervisor.</w:t>
      </w:r>
    </w:p>
    <w:p w:rsidR="00847181" w:rsidRDefault="00847181" w:rsidP="00847181">
      <w:pPr>
        <w:rPr>
          <w:b/>
        </w:rPr>
      </w:pPr>
    </w:p>
    <w:p w:rsidR="00847181" w:rsidRDefault="00847181" w:rsidP="00847181">
      <w:pPr>
        <w:rPr>
          <w:b/>
        </w:rPr>
      </w:pPr>
      <w:r>
        <w:rPr>
          <w:b/>
        </w:rPr>
        <w:lastRenderedPageBreak/>
        <w:t>Garrison News</w:t>
      </w:r>
    </w:p>
    <w:p w:rsidR="00847181" w:rsidRDefault="00847181" w:rsidP="00847181">
      <w:pPr>
        <w:rPr>
          <w:color w:val="1F497D"/>
        </w:rPr>
      </w:pPr>
      <w:r w:rsidRPr="00D33690">
        <w:rPr>
          <w:color w:val="auto"/>
        </w:rPr>
        <w:t xml:space="preserve">The Garrison School continues to provide opportunities for our students to expand their horizons with the help of some important staff </w:t>
      </w:r>
      <w:r w:rsidR="0092592F" w:rsidRPr="00D33690">
        <w:rPr>
          <w:color w:val="auto"/>
        </w:rPr>
        <w:t>members.</w:t>
      </w:r>
      <w:r w:rsidRPr="00D33690">
        <w:rPr>
          <w:color w:val="auto"/>
        </w:rPr>
        <w:t> </w:t>
      </w:r>
      <w:bookmarkStart w:id="0" w:name="_GoBack"/>
      <w:bookmarkEnd w:id="0"/>
      <w:r w:rsidRPr="00D33690">
        <w:rPr>
          <w:color w:val="auto"/>
        </w:rPr>
        <w:t xml:space="preserve"> A group of juniors and seniors used West Central Mass Transit to attend a transition event at ISD.  The students asked meaningful questions about their future as well as learned more about deaf culture.   Unfortunately, we had to cancel the Four Rivers Transition Fair due to lack of participation.   We hope to provide the event in the future and will be doing a survey at some point to see what districts would be interested in.  Mrs. Radliff, Mrs. Beddingfield, Mrs. Maly, and Mrs. Hoots, thank you for making the ISD trip happen.  Thank you Mrs. Pennell for your continued support also. </w:t>
      </w:r>
    </w:p>
    <w:p w:rsidR="00847181" w:rsidRPr="00D33690" w:rsidRDefault="00847181" w:rsidP="00847181">
      <w:pPr>
        <w:rPr>
          <w:color w:val="auto"/>
        </w:rPr>
      </w:pPr>
      <w:r w:rsidRPr="00D33690">
        <w:rPr>
          <w:color w:val="auto"/>
        </w:rPr>
        <w:t>Another event our students earned was a walk to Wendy’s for a treat.  Twenty nine student</w:t>
      </w:r>
      <w:r>
        <w:rPr>
          <w:color w:val="auto"/>
        </w:rPr>
        <w:t>s</w:t>
      </w:r>
      <w:r w:rsidRPr="00D33690">
        <w:rPr>
          <w:color w:val="auto"/>
        </w:rPr>
        <w:t xml:space="preserve"> were able to attend.  Mrs. Certa, SSW, got to walk with both groups.  Thank you Mrs. Certa and the Garrison staff who chaperoned the activity.  </w:t>
      </w:r>
    </w:p>
    <w:p w:rsidR="00847181" w:rsidRPr="00D33690" w:rsidRDefault="00847181" w:rsidP="00847181">
      <w:pPr>
        <w:rPr>
          <w:color w:val="auto"/>
        </w:rPr>
      </w:pPr>
      <w:r w:rsidRPr="00D33690">
        <w:rPr>
          <w:color w:val="auto"/>
        </w:rPr>
        <w:t xml:space="preserve">Speaking of our social workers, Mrs. Certa and Mrs. Brawdy have been going to student homes after school to become better acquainted with our families.  The students are excited to show the ladies their homes.  It also builds the relationship between school and family.  Here is </w:t>
      </w:r>
      <w:r w:rsidR="0092592F" w:rsidRPr="00D33690">
        <w:rPr>
          <w:color w:val="auto"/>
        </w:rPr>
        <w:t>a special</w:t>
      </w:r>
      <w:r w:rsidRPr="00D33690">
        <w:rPr>
          <w:color w:val="auto"/>
        </w:rPr>
        <w:t xml:space="preserve"> shout out to the ladies for going </w:t>
      </w:r>
      <w:r>
        <w:rPr>
          <w:color w:val="auto"/>
        </w:rPr>
        <w:t>the extra mile for our students!</w:t>
      </w:r>
      <w:r w:rsidRPr="00D33690">
        <w:rPr>
          <w:color w:val="auto"/>
        </w:rPr>
        <w:t xml:space="preserve">  We are truly blessed to have such dedicated individuals providing service to our kids.  </w:t>
      </w:r>
    </w:p>
    <w:p w:rsidR="001A502B" w:rsidRDefault="00847181" w:rsidP="001A502B">
      <w:pPr>
        <w:rPr>
          <w:bCs/>
        </w:rPr>
      </w:pPr>
      <w:r w:rsidRPr="00D33690">
        <w:rPr>
          <w:color w:val="auto"/>
        </w:rPr>
        <w:t xml:space="preserve">Last but not least, Melissa Linderman, Occupational </w:t>
      </w:r>
      <w:r w:rsidR="0092592F" w:rsidRPr="00D33690">
        <w:rPr>
          <w:color w:val="auto"/>
        </w:rPr>
        <w:t>therapist,</w:t>
      </w:r>
      <w:r w:rsidRPr="00D33690">
        <w:rPr>
          <w:color w:val="auto"/>
        </w:rPr>
        <w:t xml:space="preserve"> provided a workshop to our staff on sensory interventions the staff can do wi</w:t>
      </w:r>
      <w:r>
        <w:rPr>
          <w:color w:val="auto"/>
        </w:rPr>
        <w:t>th the students.  Along with a Q</w:t>
      </w:r>
      <w:r w:rsidRPr="00D33690">
        <w:rPr>
          <w:color w:val="auto"/>
        </w:rPr>
        <w:t xml:space="preserve"> and A session, she demonstrated different things that can be done quickly but produce positive results.  The staff was appreciative and have implemented several of her suggestions.  Thank you Melissa for your time!!</w:t>
      </w:r>
      <w:r>
        <w:rPr>
          <w:color w:val="auto"/>
        </w:rPr>
        <w:t xml:space="preserve">  More information on our OT services can be found on our website:  </w:t>
      </w:r>
      <w:hyperlink r:id="rId14" w:history="1">
        <w:r w:rsidRPr="00633A9A">
          <w:rPr>
            <w:rStyle w:val="Hyperlink"/>
          </w:rPr>
          <w:t>http://frsed.org/occupational-therapy/</w:t>
        </w:r>
      </w:hyperlink>
    </w:p>
    <w:p w:rsidR="00847181" w:rsidRDefault="00847181" w:rsidP="00847181">
      <w:pPr>
        <w:pStyle w:val="Heading2"/>
        <w:rPr>
          <w:rFonts w:asciiTheme="minorHAnsi" w:eastAsiaTheme="minorHAnsi" w:hAnsiTheme="minorHAnsi" w:cstheme="minorBidi"/>
          <w:bCs w:val="0"/>
          <w:color w:val="262626" w:themeColor="text1" w:themeTint="D9"/>
        </w:rPr>
      </w:pPr>
    </w:p>
    <w:p w:rsidR="00472A1A" w:rsidRDefault="00472A1A" w:rsidP="00472A1A">
      <w:pPr>
        <w:pStyle w:val="Heading1"/>
      </w:pPr>
      <w:r w:rsidRPr="00333EC0">
        <w:rPr>
          <w:color w:val="002060"/>
        </w:rPr>
        <w:t>More Important News</w:t>
      </w:r>
      <w:r>
        <w:rPr>
          <w:noProof/>
        </w:rPr>
        <mc:AlternateContent>
          <mc:Choice Requires="wps">
            <w:drawing>
              <wp:anchor distT="0" distB="0" distL="114300" distR="114300" simplePos="0" relativeHeight="251667456" behindDoc="0" locked="0" layoutInCell="1" allowOverlap="0" wp14:anchorId="17BD45AD" wp14:editId="5326BAFD">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1" name="Text Box 1"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A1A" w:rsidRDefault="00472A1A" w:rsidP="00472A1A">
                            <w:pPr>
                              <w:pStyle w:val="Photo"/>
                            </w:pPr>
                            <w:r>
                              <w:rPr>
                                <w:noProof/>
                              </w:rPr>
                              <w:drawing>
                                <wp:inline distT="0" distB="0" distL="0" distR="0" wp14:anchorId="261B034D" wp14:editId="755A66A7">
                                  <wp:extent cx="2011680" cy="1984248"/>
                                  <wp:effectExtent l="76200" t="76200" r="64770" b="73660"/>
                                  <wp:docPr id="3" name="Picture 3"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5"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978" w:type="pct"/>
                              <w:jc w:val="center"/>
                              <w:tblLook w:val="04A0" w:firstRow="1" w:lastRow="0" w:firstColumn="1" w:lastColumn="0" w:noHBand="0" w:noVBand="1"/>
                              <w:tblDescription w:val="Callout table"/>
                            </w:tblPr>
                            <w:tblGrid>
                              <w:gridCol w:w="3409"/>
                            </w:tblGrid>
                            <w:tr w:rsidR="00472A1A" w:rsidTr="00F71048">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472A1A" w:rsidRDefault="00472A1A">
                                  <w:pPr>
                                    <w:pStyle w:val="TableSpace"/>
                                  </w:pPr>
                                </w:p>
                              </w:tc>
                            </w:tr>
                          </w:tbl>
                          <w:p w:rsidR="00472A1A" w:rsidRDefault="00472A1A" w:rsidP="00F71048">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7BD45AD" id="Text Box 1" o:spid="_x0000_s1027" type="#_x0000_t202" alt="Newsletter sidebar 2" style="position:absolute;left:0;text-align:left;margin-left:0;margin-top:0;width:241.5pt;height:282pt;z-index:251667456;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" o:allowoverlap="f" filled="f" stroked="f" strokeweight=".5pt">
                <v:textbox inset="1.44pt,0,1.44pt,0">
                  <w:txbxContent>
                    <w:p w:rsidR="00472A1A" w:rsidRDefault="00472A1A" w:rsidP="00472A1A">
                      <w:pPr>
                        <w:pStyle w:val="Photo"/>
                      </w:pPr>
                      <w:r>
                        <w:rPr>
                          <w:noProof/>
                        </w:rPr>
                        <w:drawing>
                          <wp:inline distT="0" distB="0" distL="0" distR="0" wp14:anchorId="261B034D" wp14:editId="755A66A7">
                            <wp:extent cx="2011680" cy="1984248"/>
                            <wp:effectExtent l="76200" t="76200" r="64770" b="73660"/>
                            <wp:docPr id="3" name="Picture 3"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5"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978" w:type="pct"/>
                        <w:jc w:val="center"/>
                        <w:tblLook w:val="04A0" w:firstRow="1" w:lastRow="0" w:firstColumn="1" w:lastColumn="0" w:noHBand="0" w:noVBand="1"/>
                        <w:tblDescription w:val="Callout table"/>
                      </w:tblPr>
                      <w:tblGrid>
                        <w:gridCol w:w="3409"/>
                      </w:tblGrid>
                      <w:tr w:rsidR="00472A1A" w:rsidTr="00F71048">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472A1A" w:rsidRDefault="00472A1A">
                            <w:pPr>
                              <w:pStyle w:val="TableSpace"/>
                            </w:pPr>
                          </w:p>
                        </w:tc>
                      </w:tr>
                    </w:tbl>
                    <w:p w:rsidR="00472A1A" w:rsidRDefault="00472A1A" w:rsidP="00F71048">
                      <w:pPr>
                        <w:pStyle w:val="NoSpacing"/>
                      </w:pPr>
                    </w:p>
                  </w:txbxContent>
                </v:textbox>
                <w10:wrap type="square" side="left" anchorx="page" anchory="margin"/>
              </v:shape>
            </w:pict>
          </mc:Fallback>
        </mc:AlternateContent>
      </w:r>
    </w:p>
    <w:p w:rsidR="00513AFB" w:rsidRDefault="00472A1A" w:rsidP="00847181">
      <w:pPr>
        <w:rPr>
          <w:b/>
          <w:bCs/>
        </w:rPr>
      </w:pPr>
      <w:r>
        <w:rPr>
          <w:sz w:val="20"/>
          <w:szCs w:val="20"/>
        </w:rPr>
        <w:t>Registration for inservices has changed.  You will no longer receive an automatic email.  Instead, two weeks prior to the inservice you will receive a confirmation letter.</w:t>
      </w:r>
    </w:p>
    <w:p w:rsidR="00513AFB" w:rsidRDefault="00513AFB" w:rsidP="00847181">
      <w:pPr>
        <w:rPr>
          <w:b/>
          <w:bCs/>
        </w:rPr>
      </w:pPr>
    </w:p>
    <w:p w:rsidR="00847181" w:rsidRDefault="00D31567" w:rsidP="00847181">
      <w:r>
        <w:rPr>
          <w:b/>
          <w:bCs/>
        </w:rPr>
        <w:t>REQUIRED TRAINING FOR DLM</w:t>
      </w:r>
      <w:r w:rsidR="00847181">
        <w:rPr>
          <w:b/>
          <w:bCs/>
        </w:rPr>
        <w:t xml:space="preserve"> </w:t>
      </w:r>
    </w:p>
    <w:p w:rsidR="00847181" w:rsidRDefault="00847181" w:rsidP="00847181">
      <w:pPr>
        <w:numPr>
          <w:ilvl w:val="0"/>
          <w:numId w:val="3"/>
        </w:numPr>
        <w:spacing w:before="0" w:after="0" w:line="240" w:lineRule="auto"/>
        <w:ind w:right="0"/>
      </w:pPr>
      <w:r>
        <w:t xml:space="preserve">Required training is now open for all users for the 2016-2017 school year. </w:t>
      </w:r>
    </w:p>
    <w:p w:rsidR="00847181" w:rsidRDefault="00847181" w:rsidP="00847181">
      <w:pPr>
        <w:numPr>
          <w:ilvl w:val="0"/>
          <w:numId w:val="3"/>
        </w:numPr>
        <w:spacing w:before="0" w:after="0" w:line="240" w:lineRule="auto"/>
        <w:ind w:right="0"/>
      </w:pPr>
      <w:r>
        <w:t>All training needs to be completed by January 27</w:t>
      </w:r>
      <w:r>
        <w:rPr>
          <w:vertAlign w:val="superscript"/>
        </w:rPr>
        <w:t>th</w:t>
      </w:r>
      <w:r>
        <w:t xml:space="preserve">, 2017.  </w:t>
      </w:r>
    </w:p>
    <w:p w:rsidR="00847181" w:rsidRDefault="00847181" w:rsidP="00847181">
      <w:pPr>
        <w:numPr>
          <w:ilvl w:val="0"/>
          <w:numId w:val="3"/>
        </w:numPr>
        <w:spacing w:before="0" w:after="0" w:line="240" w:lineRule="auto"/>
        <w:ind w:right="0"/>
      </w:pPr>
      <w:r>
        <w:t xml:space="preserve">New users need to be added by January in order to complete the required training. It takes 48 hours for an account to be established in Moodle for the required training. </w:t>
      </w:r>
    </w:p>
    <w:p w:rsidR="00847181" w:rsidRDefault="00847181" w:rsidP="00847181">
      <w:pPr>
        <w:numPr>
          <w:ilvl w:val="0"/>
          <w:numId w:val="3"/>
        </w:numPr>
        <w:spacing w:before="0" w:after="0" w:line="240" w:lineRule="auto"/>
        <w:ind w:right="0"/>
      </w:pPr>
      <w:r>
        <w:t xml:space="preserve">If you are new to the district and have completed the training in another district, then please update your user account with your new email address and district information. </w:t>
      </w:r>
    </w:p>
    <w:p w:rsidR="00847181" w:rsidRDefault="00847181" w:rsidP="00D31567">
      <w:pPr>
        <w:spacing w:before="0" w:after="0" w:line="240" w:lineRule="auto"/>
        <w:ind w:left="360" w:right="0"/>
      </w:pPr>
    </w:p>
    <w:p w:rsidR="00847181" w:rsidRDefault="00847181" w:rsidP="00847181">
      <w:r>
        <w:rPr>
          <w:b/>
          <w:bCs/>
        </w:rPr>
        <w:t xml:space="preserve">Data Lockdown </w:t>
      </w:r>
    </w:p>
    <w:p w:rsidR="00847181" w:rsidRDefault="00847181" w:rsidP="00847181">
      <w:pPr>
        <w:numPr>
          <w:ilvl w:val="0"/>
          <w:numId w:val="3"/>
        </w:numPr>
        <w:spacing w:before="0" w:after="0" w:line="240" w:lineRule="auto"/>
        <w:ind w:right="0"/>
      </w:pPr>
      <w:r>
        <w:t>Data lockdown begins February 6</w:t>
      </w:r>
      <w:r>
        <w:rPr>
          <w:vertAlign w:val="superscript"/>
        </w:rPr>
        <w:t>th</w:t>
      </w:r>
      <w:r>
        <w:t xml:space="preserve">, 2017. </w:t>
      </w:r>
    </w:p>
    <w:p w:rsidR="00847181" w:rsidRDefault="00847181" w:rsidP="00847181">
      <w:pPr>
        <w:numPr>
          <w:ilvl w:val="0"/>
          <w:numId w:val="3"/>
        </w:numPr>
        <w:spacing w:before="0" w:after="0" w:line="240" w:lineRule="auto"/>
        <w:ind w:right="0"/>
      </w:pPr>
      <w:r>
        <w:t xml:space="preserve">All rosters, required training, and users must be added prior to this date. </w:t>
      </w:r>
    </w:p>
    <w:p w:rsidR="00847181" w:rsidRDefault="00847181" w:rsidP="00847181">
      <w:pPr>
        <w:numPr>
          <w:ilvl w:val="0"/>
          <w:numId w:val="3"/>
        </w:numPr>
        <w:spacing w:before="0" w:after="0" w:line="240" w:lineRule="auto"/>
        <w:ind w:right="0"/>
      </w:pPr>
      <w:r>
        <w:t xml:space="preserve">All grade level corrections must also be completed prior to this date. If you are correcting a grade level, please make sure the grade is also changed in SIS. </w:t>
      </w:r>
    </w:p>
    <w:p w:rsidR="00847181" w:rsidRDefault="00847181" w:rsidP="00B36A04">
      <w:pPr>
        <w:spacing w:before="0" w:after="0" w:line="240" w:lineRule="auto"/>
        <w:ind w:left="360" w:right="0"/>
      </w:pPr>
    </w:p>
    <w:p w:rsidR="00847181" w:rsidRDefault="00847181" w:rsidP="00847181">
      <w:r>
        <w:rPr>
          <w:b/>
          <w:bCs/>
        </w:rPr>
        <w:t xml:space="preserve">Individual Score Reports </w:t>
      </w:r>
    </w:p>
    <w:p w:rsidR="00847181" w:rsidRDefault="00847181" w:rsidP="00847181">
      <w:pPr>
        <w:numPr>
          <w:ilvl w:val="0"/>
          <w:numId w:val="4"/>
        </w:numPr>
        <w:spacing w:before="0" w:after="0" w:line="240" w:lineRule="auto"/>
        <w:ind w:right="0"/>
      </w:pPr>
      <w:r>
        <w:t xml:space="preserve">The Individual Student Reports (ISRs) are available for the 2015-2016 in the Educator Portal as individual reports or bundled reports. </w:t>
      </w:r>
    </w:p>
    <w:p w:rsidR="00847181" w:rsidRDefault="00847181" w:rsidP="00847181">
      <w:pPr>
        <w:numPr>
          <w:ilvl w:val="0"/>
          <w:numId w:val="4"/>
        </w:numPr>
        <w:spacing w:before="0" w:after="0" w:line="240" w:lineRule="auto"/>
        <w:ind w:right="0"/>
      </w:pPr>
      <w:r>
        <w:t xml:space="preserve">District Superintendent, District Test Coordinator, Building Test Coordinator, and Building Principal have access to these reports. </w:t>
      </w:r>
    </w:p>
    <w:p w:rsidR="00847181" w:rsidRDefault="00847181" w:rsidP="00847181">
      <w:pPr>
        <w:numPr>
          <w:ilvl w:val="0"/>
          <w:numId w:val="4"/>
        </w:numPr>
        <w:spacing w:before="0" w:after="0" w:line="240" w:lineRule="auto"/>
        <w:ind w:right="0"/>
      </w:pPr>
      <w:r>
        <w:t xml:space="preserve">Scoring and Reporting Resources for Year End States can be found at the following website: </w:t>
      </w:r>
      <w:hyperlink r:id="rId16" w:history="1">
        <w:r>
          <w:rPr>
            <w:rStyle w:val="Hyperlink"/>
          </w:rPr>
          <w:t>http://dynamiclearningmaps.org/srr/ye</w:t>
        </w:r>
      </w:hyperlink>
      <w:r w:rsidRPr="000335E5">
        <w:rPr>
          <w:u w:val="single"/>
        </w:rPr>
        <w:t xml:space="preserve"> </w:t>
      </w:r>
      <w:r>
        <w:t> </w:t>
      </w:r>
      <w:r w:rsidRPr="000335E5">
        <w:rPr>
          <w:u w:val="single"/>
        </w:rPr>
        <w:t xml:space="preserve"> </w:t>
      </w:r>
    </w:p>
    <w:p w:rsidR="00847181" w:rsidRDefault="00847181" w:rsidP="00847181">
      <w:r>
        <w:rPr>
          <w:b/>
          <w:bCs/>
        </w:rPr>
        <w:t xml:space="preserve">Rosters </w:t>
      </w:r>
    </w:p>
    <w:p w:rsidR="00847181" w:rsidRDefault="00847181" w:rsidP="00847181">
      <w:pPr>
        <w:numPr>
          <w:ilvl w:val="0"/>
          <w:numId w:val="4"/>
        </w:numPr>
        <w:spacing w:before="0" w:after="0" w:line="240" w:lineRule="auto"/>
        <w:ind w:right="0"/>
      </w:pPr>
      <w:r>
        <w:t>DLM staff has discovered an issue with the roster tool. When selecting your district and school, the list of educators to choose from will total around 6,000. DLM staff are currently working on this issue.</w:t>
      </w:r>
      <w:r>
        <w:rPr>
          <w:b/>
          <w:bCs/>
        </w:rPr>
        <w:t xml:space="preserve"> </w:t>
      </w:r>
    </w:p>
    <w:p w:rsidR="00847181" w:rsidRDefault="00847181" w:rsidP="00847181">
      <w:r>
        <w:rPr>
          <w:b/>
          <w:bCs/>
        </w:rPr>
        <w:t xml:space="preserve">  </w:t>
      </w:r>
    </w:p>
    <w:p w:rsidR="00847181" w:rsidRDefault="00847181" w:rsidP="00847181">
      <w:r>
        <w:rPr>
          <w:b/>
          <w:bCs/>
        </w:rPr>
        <w:t xml:space="preserve">Resources for Instructionally Embedded - English </w:t>
      </w:r>
    </w:p>
    <w:p w:rsidR="00847181" w:rsidRDefault="0092592F" w:rsidP="00847181">
      <w:hyperlink r:id="rId17" w:history="1">
        <w:r w:rsidR="00847181">
          <w:rPr>
            <w:rStyle w:val="Hyperlink"/>
          </w:rPr>
          <w:t>http://dynamiclearningmaps.org/content/educator-resource-page/ELA</w:t>
        </w:r>
      </w:hyperlink>
      <w:r w:rsidR="00847181">
        <w:rPr>
          <w:u w:val="single"/>
        </w:rPr>
        <w:t xml:space="preserve"> </w:t>
      </w:r>
      <w:r w:rsidR="00847181">
        <w:t> </w:t>
      </w:r>
      <w:r w:rsidR="00847181">
        <w:rPr>
          <w:u w:val="single"/>
        </w:rPr>
        <w:t xml:space="preserve"> </w:t>
      </w:r>
    </w:p>
    <w:p w:rsidR="00847181" w:rsidRDefault="00847181" w:rsidP="00847181">
      <w:r>
        <w:rPr>
          <w:b/>
          <w:bCs/>
        </w:rPr>
        <w:t xml:space="preserve">Resources for Instructionally Embedded - Math </w:t>
      </w:r>
    </w:p>
    <w:p w:rsidR="00847181" w:rsidRDefault="0092592F" w:rsidP="00847181">
      <w:hyperlink r:id="rId18" w:history="1">
        <w:r w:rsidR="00847181">
          <w:rPr>
            <w:rStyle w:val="Hyperlink"/>
          </w:rPr>
          <w:t>http://dynamiclearningmaps.org/content/educator-resource-page/Math</w:t>
        </w:r>
      </w:hyperlink>
      <w:r w:rsidR="00847181">
        <w:rPr>
          <w:u w:val="single"/>
        </w:rPr>
        <w:t xml:space="preserve"> </w:t>
      </w:r>
      <w:r w:rsidR="00847181">
        <w:t xml:space="preserve">  </w:t>
      </w:r>
    </w:p>
    <w:p w:rsidR="00847181" w:rsidRDefault="00847181" w:rsidP="00847181">
      <w:r>
        <w:rPr>
          <w:b/>
          <w:bCs/>
        </w:rPr>
        <w:t xml:space="preserve">Resources for Instructionally Embedded - Familiar Texts Used in Multi-EE Testlets </w:t>
      </w:r>
    </w:p>
    <w:p w:rsidR="008E74D8" w:rsidRDefault="0092592F" w:rsidP="00E9557E">
      <w:pPr>
        <w:rPr>
          <w:sz w:val="20"/>
          <w:szCs w:val="20"/>
        </w:rPr>
      </w:pPr>
      <w:hyperlink r:id="rId19" w:history="1">
        <w:r w:rsidR="00847181">
          <w:rPr>
            <w:rStyle w:val="Hyperlink"/>
          </w:rPr>
          <w:t>http://dynamiclearningmaps.org/content/familiar_texts_multi_ee_ye</w:t>
        </w:r>
      </w:hyperlink>
      <w:r w:rsidR="00847181">
        <w:rPr>
          <w:u w:val="single"/>
        </w:rPr>
        <w:t xml:space="preserve"> </w:t>
      </w:r>
    </w:p>
    <w:sectPr w:rsidR="008E74D8">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10" w:rsidRDefault="00F61F10">
      <w:pPr>
        <w:spacing w:before="0" w:after="0" w:line="240" w:lineRule="auto"/>
      </w:pPr>
      <w:r>
        <w:separator/>
      </w:r>
    </w:p>
  </w:endnote>
  <w:endnote w:type="continuationSeparator" w:id="0">
    <w:p w:rsidR="00F61F10" w:rsidRDefault="00F61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92592F">
            <w:rPr>
              <w:noProof/>
            </w:rPr>
            <w:t>1</w:t>
          </w:r>
          <w:r>
            <w:fldChar w:fldCharType="end"/>
          </w:r>
          <w:r>
            <w:t xml:space="preserve"> of </w:t>
          </w:r>
          <w:fldSimple w:instr=" NUMPAGES ">
            <w:r w:rsidR="0092592F">
              <w:rPr>
                <w:noProof/>
              </w:rPr>
              <w:t>3</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10" w:rsidRDefault="00F61F10">
      <w:pPr>
        <w:spacing w:before="0" w:after="0" w:line="240" w:lineRule="auto"/>
      </w:pPr>
      <w:r>
        <w:separator/>
      </w:r>
    </w:p>
  </w:footnote>
  <w:footnote w:type="continuationSeparator" w:id="0">
    <w:p w:rsidR="00F61F10" w:rsidRDefault="00F61F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0C51"/>
    <w:multiLevelType w:val="hybridMultilevel"/>
    <w:tmpl w:val="9510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D4076B"/>
    <w:multiLevelType w:val="multilevel"/>
    <w:tmpl w:val="9B14B744"/>
    <w:lvl w:ilvl="0">
      <w:start w:val="1"/>
      <w:numFmt w:val="bullet"/>
      <w:lvlText w:val="v"/>
      <w:lvlJc w:val="left"/>
      <w:pPr>
        <w:tabs>
          <w:tab w:val="num" w:pos="360"/>
        </w:tabs>
        <w:ind w:left="360" w:hanging="360"/>
      </w:pPr>
      <w:rPr>
        <w:rFonts w:ascii="Wingdings" w:hAnsi="Wingdings" w:hint="default"/>
        <w:color w:val="auto"/>
        <w:sz w:val="20"/>
      </w:rPr>
    </w:lvl>
    <w:lvl w:ilvl="1">
      <w:start w:val="1"/>
      <w:numFmt w:val="bullet"/>
      <w:lvlText w:val="v"/>
      <w:lvlJc w:val="left"/>
      <w:pPr>
        <w:tabs>
          <w:tab w:val="num" w:pos="-90"/>
        </w:tabs>
        <w:ind w:left="-90" w:hanging="360"/>
      </w:pPr>
      <w:rPr>
        <w:rFonts w:ascii="Wingdings" w:hAnsi="Wingdings" w:hint="default"/>
        <w:sz w:val="20"/>
      </w:rPr>
    </w:lvl>
    <w:lvl w:ilvl="2">
      <w:start w:val="1"/>
      <w:numFmt w:val="bullet"/>
      <w:lvlText w:val="§"/>
      <w:lvlJc w:val="left"/>
      <w:pPr>
        <w:tabs>
          <w:tab w:val="num" w:pos="630"/>
        </w:tabs>
        <w:ind w:left="630" w:hanging="360"/>
      </w:pPr>
      <w:rPr>
        <w:rFonts w:ascii="Wingdings" w:hAnsi="Wingdings" w:hint="default"/>
        <w:sz w:val="20"/>
      </w:rPr>
    </w:lvl>
    <w:lvl w:ilvl="3">
      <w:start w:val="1"/>
      <w:numFmt w:val="bullet"/>
      <w:lvlText w:val="§"/>
      <w:lvlJc w:val="left"/>
      <w:pPr>
        <w:tabs>
          <w:tab w:val="num" w:pos="1350"/>
        </w:tabs>
        <w:ind w:left="1350" w:hanging="360"/>
      </w:pPr>
      <w:rPr>
        <w:rFonts w:ascii="Wingdings" w:hAnsi="Wingdings" w:hint="default"/>
        <w:sz w:val="20"/>
      </w:rPr>
    </w:lvl>
    <w:lvl w:ilvl="4">
      <w:start w:val="1"/>
      <w:numFmt w:val="bullet"/>
      <w:lvlText w:val="§"/>
      <w:lvlJc w:val="left"/>
      <w:pPr>
        <w:tabs>
          <w:tab w:val="num" w:pos="2070"/>
        </w:tabs>
        <w:ind w:left="2070" w:hanging="360"/>
      </w:pPr>
      <w:rPr>
        <w:rFonts w:ascii="Wingdings" w:hAnsi="Wingdings" w:hint="default"/>
        <w:sz w:val="20"/>
      </w:rPr>
    </w:lvl>
    <w:lvl w:ilvl="5">
      <w:start w:val="1"/>
      <w:numFmt w:val="bullet"/>
      <w:lvlText w:val="§"/>
      <w:lvlJc w:val="left"/>
      <w:pPr>
        <w:tabs>
          <w:tab w:val="num" w:pos="2790"/>
        </w:tabs>
        <w:ind w:left="2790" w:hanging="360"/>
      </w:pPr>
      <w:rPr>
        <w:rFonts w:ascii="Wingdings" w:hAnsi="Wingdings" w:hint="default"/>
        <w:sz w:val="20"/>
      </w:rPr>
    </w:lvl>
    <w:lvl w:ilvl="6">
      <w:start w:val="1"/>
      <w:numFmt w:val="bullet"/>
      <w:lvlText w:val="§"/>
      <w:lvlJc w:val="left"/>
      <w:pPr>
        <w:tabs>
          <w:tab w:val="num" w:pos="3510"/>
        </w:tabs>
        <w:ind w:left="3510" w:hanging="360"/>
      </w:pPr>
      <w:rPr>
        <w:rFonts w:ascii="Wingdings" w:hAnsi="Wingdings" w:hint="default"/>
        <w:sz w:val="20"/>
      </w:rPr>
    </w:lvl>
    <w:lvl w:ilvl="7">
      <w:start w:val="1"/>
      <w:numFmt w:val="bullet"/>
      <w:lvlText w:val="§"/>
      <w:lvlJc w:val="left"/>
      <w:pPr>
        <w:tabs>
          <w:tab w:val="num" w:pos="4230"/>
        </w:tabs>
        <w:ind w:left="4230" w:hanging="360"/>
      </w:pPr>
      <w:rPr>
        <w:rFonts w:ascii="Wingdings" w:hAnsi="Wingdings" w:hint="default"/>
        <w:sz w:val="20"/>
      </w:rPr>
    </w:lvl>
    <w:lvl w:ilvl="8">
      <w:start w:val="1"/>
      <w:numFmt w:val="bullet"/>
      <w:lvlText w:val="§"/>
      <w:lvlJc w:val="left"/>
      <w:pPr>
        <w:tabs>
          <w:tab w:val="num" w:pos="4950"/>
        </w:tabs>
        <w:ind w:left="4950" w:hanging="360"/>
      </w:pPr>
      <w:rPr>
        <w:rFonts w:ascii="Wingdings" w:hAnsi="Wingdings" w:hint="default"/>
        <w:sz w:val="20"/>
      </w:rPr>
    </w:lvl>
  </w:abstractNum>
  <w:abstractNum w:abstractNumId="2" w15:restartNumberingAfterBreak="0">
    <w:nsid w:val="27B03D51"/>
    <w:multiLevelType w:val="hybridMultilevel"/>
    <w:tmpl w:val="F4C0F2E2"/>
    <w:lvl w:ilvl="0" w:tplc="71F2B770">
      <w:start w:val="1"/>
      <w:numFmt w:val="bullet"/>
      <w:lvlText w:val="v"/>
      <w:lvlJc w:val="left"/>
      <w:pPr>
        <w:ind w:left="1890" w:hanging="360"/>
      </w:pPr>
      <w:rPr>
        <w:rFonts w:ascii="Wingdings" w:hAnsi="Wingdings" w:hint="default"/>
        <w:color w:val="auto"/>
        <w:sz w:val="20"/>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3" w15:restartNumberingAfterBreak="0">
    <w:nsid w:val="38060623"/>
    <w:multiLevelType w:val="hybridMultilevel"/>
    <w:tmpl w:val="52DC4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68"/>
    <w:rsid w:val="000323F9"/>
    <w:rsid w:val="000335E5"/>
    <w:rsid w:val="0007619C"/>
    <w:rsid w:val="000C0190"/>
    <w:rsid w:val="00137728"/>
    <w:rsid w:val="00145322"/>
    <w:rsid w:val="001A502B"/>
    <w:rsid w:val="00216920"/>
    <w:rsid w:val="00262468"/>
    <w:rsid w:val="002C0C22"/>
    <w:rsid w:val="002E2189"/>
    <w:rsid w:val="002E4C8F"/>
    <w:rsid w:val="0032641C"/>
    <w:rsid w:val="00333EC0"/>
    <w:rsid w:val="00383815"/>
    <w:rsid w:val="003C2128"/>
    <w:rsid w:val="003D4B13"/>
    <w:rsid w:val="00420EEB"/>
    <w:rsid w:val="00443F22"/>
    <w:rsid w:val="00455424"/>
    <w:rsid w:val="00472A1A"/>
    <w:rsid w:val="004C756F"/>
    <w:rsid w:val="004F279A"/>
    <w:rsid w:val="00513AFB"/>
    <w:rsid w:val="0053421F"/>
    <w:rsid w:val="005415ED"/>
    <w:rsid w:val="005A2A5A"/>
    <w:rsid w:val="005A6FE3"/>
    <w:rsid w:val="005D5BF5"/>
    <w:rsid w:val="005F6BB0"/>
    <w:rsid w:val="006E34B4"/>
    <w:rsid w:val="006E3FD5"/>
    <w:rsid w:val="00774B07"/>
    <w:rsid w:val="00787436"/>
    <w:rsid w:val="007D54B5"/>
    <w:rsid w:val="00847181"/>
    <w:rsid w:val="008637BF"/>
    <w:rsid w:val="008E74D8"/>
    <w:rsid w:val="00912E99"/>
    <w:rsid w:val="0092592F"/>
    <w:rsid w:val="00947C73"/>
    <w:rsid w:val="00A122C9"/>
    <w:rsid w:val="00A532F7"/>
    <w:rsid w:val="00A5718B"/>
    <w:rsid w:val="00AA1BED"/>
    <w:rsid w:val="00B15AD9"/>
    <w:rsid w:val="00B36A04"/>
    <w:rsid w:val="00C430CE"/>
    <w:rsid w:val="00C66547"/>
    <w:rsid w:val="00CB0182"/>
    <w:rsid w:val="00CE3A85"/>
    <w:rsid w:val="00D31567"/>
    <w:rsid w:val="00D32517"/>
    <w:rsid w:val="00D33690"/>
    <w:rsid w:val="00DD5144"/>
    <w:rsid w:val="00E17512"/>
    <w:rsid w:val="00E75FAD"/>
    <w:rsid w:val="00E9557E"/>
    <w:rsid w:val="00E971CB"/>
    <w:rsid w:val="00EF0D6C"/>
    <w:rsid w:val="00EF4071"/>
    <w:rsid w:val="00F02DB7"/>
    <w:rsid w:val="00F61F10"/>
    <w:rsid w:val="00F71048"/>
    <w:rsid w:val="00F8421D"/>
    <w:rsid w:val="00FA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0EA4253-B2D9-45BB-AB42-9611F6EA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62468"/>
    <w:rPr>
      <w:color w:val="199BD0" w:themeColor="hyperlink"/>
      <w:u w:val="single"/>
    </w:rPr>
  </w:style>
  <w:style w:type="paragraph" w:styleId="BalloonText">
    <w:name w:val="Balloon Text"/>
    <w:basedOn w:val="Normal"/>
    <w:link w:val="BalloonTextChar"/>
    <w:uiPriority w:val="99"/>
    <w:semiHidden/>
    <w:unhideWhenUsed/>
    <w:rsid w:val="00E955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7E"/>
    <w:rPr>
      <w:rFonts w:ascii="Segoe UI" w:hAnsi="Segoe UI" w:cs="Segoe UI"/>
      <w:sz w:val="18"/>
      <w:szCs w:val="18"/>
    </w:rPr>
  </w:style>
  <w:style w:type="paragraph" w:styleId="ListParagraph">
    <w:name w:val="List Paragraph"/>
    <w:basedOn w:val="Normal"/>
    <w:uiPriority w:val="34"/>
    <w:qFormat/>
    <w:rsid w:val="000323F9"/>
    <w:pPr>
      <w:spacing w:before="0" w:after="0" w:line="240" w:lineRule="auto"/>
      <w:ind w:left="720" w:right="0"/>
    </w:pPr>
    <w:rPr>
      <w:rFonts w:ascii="Calibri" w:hAnsi="Calibri" w:cs="Times New Roman"/>
      <w:color w:val="auto"/>
    </w:rPr>
  </w:style>
  <w:style w:type="character" w:styleId="CommentReference">
    <w:name w:val="annotation reference"/>
    <w:basedOn w:val="DefaultParagraphFont"/>
    <w:uiPriority w:val="99"/>
    <w:semiHidden/>
    <w:unhideWhenUsed/>
    <w:rsid w:val="006E34B4"/>
    <w:rPr>
      <w:sz w:val="16"/>
      <w:szCs w:val="16"/>
    </w:rPr>
  </w:style>
  <w:style w:type="paragraph" w:styleId="CommentText">
    <w:name w:val="annotation text"/>
    <w:basedOn w:val="Normal"/>
    <w:link w:val="CommentTextChar"/>
    <w:uiPriority w:val="99"/>
    <w:semiHidden/>
    <w:unhideWhenUsed/>
    <w:rsid w:val="006E34B4"/>
    <w:pPr>
      <w:spacing w:line="240" w:lineRule="auto"/>
    </w:pPr>
    <w:rPr>
      <w:sz w:val="20"/>
      <w:szCs w:val="20"/>
    </w:rPr>
  </w:style>
  <w:style w:type="character" w:customStyle="1" w:styleId="CommentTextChar">
    <w:name w:val="Comment Text Char"/>
    <w:basedOn w:val="DefaultParagraphFont"/>
    <w:link w:val="CommentText"/>
    <w:uiPriority w:val="99"/>
    <w:semiHidden/>
    <w:rsid w:val="006E34B4"/>
    <w:rPr>
      <w:sz w:val="20"/>
      <w:szCs w:val="20"/>
    </w:rPr>
  </w:style>
  <w:style w:type="paragraph" w:styleId="CommentSubject">
    <w:name w:val="annotation subject"/>
    <w:basedOn w:val="CommentText"/>
    <w:next w:val="CommentText"/>
    <w:link w:val="CommentSubjectChar"/>
    <w:uiPriority w:val="99"/>
    <w:semiHidden/>
    <w:unhideWhenUsed/>
    <w:rsid w:val="006E34B4"/>
    <w:rPr>
      <w:b/>
      <w:bCs/>
    </w:rPr>
  </w:style>
  <w:style w:type="character" w:customStyle="1" w:styleId="CommentSubjectChar">
    <w:name w:val="Comment Subject Char"/>
    <w:basedOn w:val="CommentTextChar"/>
    <w:link w:val="CommentSubject"/>
    <w:uiPriority w:val="99"/>
    <w:semiHidden/>
    <w:rsid w:val="006E34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3068">
      <w:bodyDiv w:val="1"/>
      <w:marLeft w:val="0"/>
      <w:marRight w:val="0"/>
      <w:marTop w:val="0"/>
      <w:marBottom w:val="0"/>
      <w:divBdr>
        <w:top w:val="none" w:sz="0" w:space="0" w:color="auto"/>
        <w:left w:val="none" w:sz="0" w:space="0" w:color="auto"/>
        <w:bottom w:val="none" w:sz="0" w:space="0" w:color="auto"/>
        <w:right w:val="none" w:sz="0" w:space="0" w:color="auto"/>
      </w:divBdr>
    </w:div>
    <w:div w:id="553741014">
      <w:bodyDiv w:val="1"/>
      <w:marLeft w:val="0"/>
      <w:marRight w:val="0"/>
      <w:marTop w:val="0"/>
      <w:marBottom w:val="0"/>
      <w:divBdr>
        <w:top w:val="none" w:sz="0" w:space="0" w:color="auto"/>
        <w:left w:val="none" w:sz="0" w:space="0" w:color="auto"/>
        <w:bottom w:val="none" w:sz="0" w:space="0" w:color="auto"/>
        <w:right w:val="none" w:sz="0" w:space="0" w:color="auto"/>
      </w:divBdr>
    </w:div>
    <w:div w:id="1551917597">
      <w:bodyDiv w:val="1"/>
      <w:marLeft w:val="0"/>
      <w:marRight w:val="0"/>
      <w:marTop w:val="0"/>
      <w:marBottom w:val="0"/>
      <w:divBdr>
        <w:top w:val="none" w:sz="0" w:space="0" w:color="auto"/>
        <w:left w:val="none" w:sz="0" w:space="0" w:color="auto"/>
        <w:bottom w:val="none" w:sz="0" w:space="0" w:color="auto"/>
        <w:right w:val="none" w:sz="0" w:space="0" w:color="auto"/>
      </w:divBdr>
    </w:div>
    <w:div w:id="1639531071">
      <w:bodyDiv w:val="1"/>
      <w:marLeft w:val="0"/>
      <w:marRight w:val="0"/>
      <w:marTop w:val="0"/>
      <w:marBottom w:val="0"/>
      <w:divBdr>
        <w:top w:val="none" w:sz="0" w:space="0" w:color="auto"/>
        <w:left w:val="none" w:sz="0" w:space="0" w:color="auto"/>
        <w:bottom w:val="none" w:sz="0" w:space="0" w:color="auto"/>
        <w:right w:val="none" w:sz="0" w:space="0" w:color="auto"/>
      </w:divBdr>
    </w:div>
    <w:div w:id="19692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sed.org" TargetMode="External"/><Relationship Id="rId18" Type="http://schemas.openxmlformats.org/officeDocument/2006/relationships/hyperlink" Target="http://dynamiclearningmaps.org/content/educator-resource-page/Mat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morrissey@frsed.org" TargetMode="External"/><Relationship Id="rId17" Type="http://schemas.openxmlformats.org/officeDocument/2006/relationships/hyperlink" Target="http://dynamiclearningmaps.org/content/educator-resource-page/ELA" TargetMode="External"/><Relationship Id="rId2" Type="http://schemas.openxmlformats.org/officeDocument/2006/relationships/numbering" Target="numbering.xml"/><Relationship Id="rId16" Type="http://schemas.openxmlformats.org/officeDocument/2006/relationships/hyperlink" Target="http://dynamiclearningmaps.org/srr/y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sed.or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cmoore@frsed.org" TargetMode="External"/><Relationship Id="rId19" Type="http://schemas.openxmlformats.org/officeDocument/2006/relationships/hyperlink" Target="http://dynamiclearningmaps.org/content/familiar_texts_multi_ee_ye" TargetMode="External"/><Relationship Id="rId4" Type="http://schemas.openxmlformats.org/officeDocument/2006/relationships/settings" Target="settings.xml"/><Relationship Id="rId9" Type="http://schemas.openxmlformats.org/officeDocument/2006/relationships/hyperlink" Target="mailto:cmoore@frsed.org" TargetMode="External"/><Relationship Id="rId14" Type="http://schemas.openxmlformats.org/officeDocument/2006/relationships/hyperlink" Target="http://frsed.org/occupational-therapy/"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rissey\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AE3CAE19CB41C9904BD248B357E840"/>
        <w:category>
          <w:name w:val="General"/>
          <w:gallery w:val="placeholder"/>
        </w:category>
        <w:types>
          <w:type w:val="bbPlcHdr"/>
        </w:types>
        <w:behaviors>
          <w:behavior w:val="content"/>
        </w:behaviors>
        <w:guid w:val="{9D8D28D7-A249-4000-B124-A748EDE5AABF}"/>
      </w:docPartPr>
      <w:docPartBody>
        <w:p w:rsidR="008A1B44" w:rsidRDefault="008947E9">
          <w:pPr>
            <w:pStyle w:val="51AE3CAE19CB41C9904BD248B357E840"/>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E9"/>
    <w:rsid w:val="00204D0E"/>
    <w:rsid w:val="002F33F3"/>
    <w:rsid w:val="003918BD"/>
    <w:rsid w:val="008947E9"/>
    <w:rsid w:val="008A1B44"/>
    <w:rsid w:val="008A694B"/>
    <w:rsid w:val="009C2400"/>
    <w:rsid w:val="00C95B90"/>
    <w:rsid w:val="00F23973"/>
    <w:rsid w:val="00FC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869E24C064770BC389E4BF50771E3">
    <w:name w:val="C1E869E24C064770BC389E4BF50771E3"/>
  </w:style>
  <w:style w:type="paragraph" w:customStyle="1" w:styleId="E6A3137C0EAB4C1CB050537B74D1AF0C">
    <w:name w:val="E6A3137C0EAB4C1CB050537B74D1AF0C"/>
  </w:style>
  <w:style w:type="paragraph" w:customStyle="1" w:styleId="BB63904B9F0148BF8399B79243CA30A5">
    <w:name w:val="BB63904B9F0148BF8399B79243CA30A5"/>
  </w:style>
  <w:style w:type="paragraph" w:customStyle="1" w:styleId="3B61725CAD1E4C1C83D43F84D8102B79">
    <w:name w:val="3B61725CAD1E4C1C83D43F84D8102B79"/>
  </w:style>
  <w:style w:type="paragraph" w:customStyle="1" w:styleId="D6AFB955D430494EB77C10A686FB4DD8">
    <w:name w:val="D6AFB955D430494EB77C10A686FB4DD8"/>
  </w:style>
  <w:style w:type="paragraph" w:customStyle="1" w:styleId="1C2E73B997164AD3B522B6F3D46F583D">
    <w:name w:val="1C2E73B997164AD3B522B6F3D46F583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CCF78E338D84DC8BBF5584F30143E83">
    <w:name w:val="9CCF78E338D84DC8BBF5584F30143E83"/>
  </w:style>
  <w:style w:type="paragraph" w:customStyle="1" w:styleId="A95FE8C22E7A4360A4A6C04D4F9C47E1">
    <w:name w:val="A95FE8C22E7A4360A4A6C04D4F9C47E1"/>
  </w:style>
  <w:style w:type="paragraph" w:customStyle="1" w:styleId="51AE3CAE19CB41C9904BD248B357E840">
    <w:name w:val="51AE3CAE19CB41C9904BD248B357E840"/>
  </w:style>
  <w:style w:type="paragraph" w:customStyle="1" w:styleId="8DEF25AE102B44E1A26486144D858D9A">
    <w:name w:val="8DEF25AE102B44E1A26486144D858D9A"/>
  </w:style>
  <w:style w:type="paragraph" w:customStyle="1" w:styleId="9D603187FC6C4EA0A2565353346F4E98">
    <w:name w:val="9D603187FC6C4EA0A2565353346F4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42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Morrissey</dc:creator>
  <cp:keywords/>
  <cp:lastModifiedBy>Melissa Morrissey</cp:lastModifiedBy>
  <cp:revision>29</cp:revision>
  <cp:lastPrinted>2016-08-18T20:26:00Z</cp:lastPrinted>
  <dcterms:created xsi:type="dcterms:W3CDTF">2016-10-20T13:57:00Z</dcterms:created>
  <dcterms:modified xsi:type="dcterms:W3CDTF">2016-10-26T17:34:00Z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